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04" w:rsidRPr="00430804" w:rsidRDefault="00430804" w:rsidP="00430804">
      <w:pPr>
        <w:pStyle w:val="a3"/>
        <w:rPr>
          <w:b/>
          <w:sz w:val="28"/>
          <w:szCs w:val="28"/>
        </w:rPr>
      </w:pPr>
      <w:r w:rsidRPr="00430804">
        <w:rPr>
          <w:b/>
          <w:sz w:val="28"/>
          <w:szCs w:val="28"/>
        </w:rPr>
        <w:t>Как получить доплату к пенсии за работу в сельском хозяйстве?</w:t>
      </w:r>
    </w:p>
    <w:p w:rsidR="00430804" w:rsidRDefault="00430804" w:rsidP="00430804">
      <w:pPr>
        <w:pStyle w:val="a3"/>
      </w:pPr>
      <w:r>
        <w:t xml:space="preserve">Увеличение пенсии производится </w:t>
      </w:r>
      <w:proofErr w:type="spellStart"/>
      <w:r>
        <w:t>беззаявительно</w:t>
      </w:r>
      <w:proofErr w:type="spellEnd"/>
      <w:r>
        <w:t xml:space="preserve">, по документам, имеющимся в выплатном деле пенсионера. При этом гражданин может обратиться в Пенсионный фонд и представить дополнительные документы, подтверждающие право на повышение фиксированной выплаты к пенсии. При обращении до конца 2019 года перерасчет будет произведен с 1 января 2019 года. В случае подачи заявления начиная с 1 января 2020 г, размер пенсии </w:t>
      </w:r>
      <w:r>
        <w:rPr>
          <w:rStyle w:val="textexposedshow"/>
        </w:rPr>
        <w:t>будет пересмотрен с месяца, следующего за месяцем обращения.</w:t>
      </w:r>
    </w:p>
    <w:p w:rsidR="00430804" w:rsidRDefault="00430804" w:rsidP="00430804">
      <w:pPr>
        <w:pStyle w:val="a3"/>
      </w:pPr>
      <w:r>
        <w:t>Если пенсионер не получил надбавку, но считает, что имеет право на нее, он может обратиться в клиентскую службу Управления ПФР с соответствующими документами, подтверждающими стаж работы в сельском хозяйстве, который по какой- то причине не был учтен ранее при назначении пенсии.</w:t>
      </w:r>
    </w:p>
    <w:p w:rsidR="00430804" w:rsidRDefault="00430804" w:rsidP="00430804">
      <w:pPr>
        <w:pStyle w:val="a3"/>
      </w:pPr>
      <w:r>
        <w:t>Пример: рассмотрим право на надбавку за «сельский» стаж на примере рыболовецкого колхоза «Балтика», который занимается выловом рыбы и производством рыбной и иной продукции. Данная отрасль не относится к сельскохозяйственному производству и в целом к агропромышленному комплексу. Однако, если бы в Уставе колхоза были отражены сведения о занятости работников в разведении рыбы, и было указано о выделении соответствующих сельскохозяйственных структурных подразделений, то работники имели бы право на получение данной надбавки при соответствующей записи в трудовой книжке. Таким образом, для учета периодов работы необходимо, чтобы из наименования должности гражданина возможно было установить связь с растениеводческим, животноводческим и рыбоводческим направлениями сельского хозяйства. Например, работа в должности «Оператор цехов по приготовлению кормов на птицефабрике «</w:t>
      </w:r>
      <w:proofErr w:type="spellStart"/>
      <w:r>
        <w:t>Роскар</w:t>
      </w:r>
      <w:proofErr w:type="spellEnd"/>
      <w:r>
        <w:t>». Основной вид деятельности данной птицефабрики отнесен к отрасли сельского хозяйства «животноводство», а Списком № 1440 предусмотрены «рабочие всех наименований», в числе которых «Оператор цехов по приготовлению кормов».</w:t>
      </w:r>
    </w:p>
    <w:p w:rsidR="00430804" w:rsidRDefault="00430804" w:rsidP="00430804">
      <w:pPr>
        <w:pStyle w:val="a3"/>
      </w:pPr>
      <w:proofErr w:type="spellStart"/>
      <w:r>
        <w:t>Справочно</w:t>
      </w:r>
      <w:proofErr w:type="spellEnd"/>
      <w:r>
        <w:t>:</w:t>
      </w:r>
    </w:p>
    <w:p w:rsidR="00430804" w:rsidRDefault="00430804" w:rsidP="00430804">
      <w:pPr>
        <w:pStyle w:val="a3"/>
      </w:pPr>
      <w:r>
        <w:t>По итогам проведенной работы, в 2019 году 5610 неработающим пенсионерам, проживающим в Ленинградской области, установлено повышение фиксированной выплаты.</w:t>
      </w:r>
      <w:r>
        <w:br/>
        <w:t>____________________________________________________________________</w:t>
      </w:r>
    </w:p>
    <w:p w:rsidR="00430804" w:rsidRDefault="00430804" w:rsidP="00430804">
      <w:pPr>
        <w:pStyle w:val="a3"/>
      </w:pPr>
      <w:r>
        <w:t>* Списки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пенсии, утверждены Правительством Российской Федерации (Постановление Правительства Российской Федерации от 29 ноября 2018 года № 1440).</w:t>
      </w:r>
    </w:p>
    <w:p w:rsidR="00430804" w:rsidRDefault="00430804" w:rsidP="00430804">
      <w:pPr>
        <w:pStyle w:val="a3"/>
      </w:pPr>
      <w:r>
        <w:t>** Сельская местность - совокупность всех земель вне черты городских поселений, на территории которых осуществляется ведение сельского хозяйства.</w:t>
      </w:r>
    </w:p>
    <w:p w:rsidR="00036D89" w:rsidRDefault="00036D89"/>
    <w:sectPr w:rsidR="00036D89" w:rsidSect="000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804"/>
    <w:rsid w:val="00036D89"/>
    <w:rsid w:val="0043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3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Екатерина Юрьевна</dc:creator>
  <cp:lastModifiedBy>Сергеева Екатерина Юрьевна</cp:lastModifiedBy>
  <cp:revision>1</cp:revision>
  <dcterms:created xsi:type="dcterms:W3CDTF">2019-08-22T14:15:00Z</dcterms:created>
  <dcterms:modified xsi:type="dcterms:W3CDTF">2019-08-22T14:16:00Z</dcterms:modified>
</cp:coreProperties>
</file>