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8E" w:rsidRPr="000E28AB" w:rsidRDefault="004D328E" w:rsidP="000F70F1">
      <w:pPr>
        <w:ind w:firstLine="5580"/>
        <w:rPr>
          <w:sz w:val="22"/>
          <w:szCs w:val="22"/>
        </w:rPr>
      </w:pPr>
      <w:r w:rsidRPr="000E28AB">
        <w:rPr>
          <w:sz w:val="22"/>
          <w:szCs w:val="22"/>
        </w:rPr>
        <w:t xml:space="preserve">ПРИЛОЖЕНИЕ к решению </w:t>
      </w:r>
    </w:p>
    <w:p w:rsidR="004D328E" w:rsidRPr="000E28AB" w:rsidRDefault="004D328E" w:rsidP="004D328E">
      <w:pPr>
        <w:ind w:firstLine="5580"/>
        <w:rPr>
          <w:sz w:val="22"/>
          <w:szCs w:val="22"/>
        </w:rPr>
      </w:pPr>
      <w:r w:rsidRPr="000E28AB">
        <w:rPr>
          <w:sz w:val="22"/>
          <w:szCs w:val="22"/>
        </w:rPr>
        <w:t>муниципального совета</w:t>
      </w:r>
    </w:p>
    <w:p w:rsidR="004D328E" w:rsidRPr="000E28AB" w:rsidRDefault="004D328E" w:rsidP="004D328E">
      <w:pPr>
        <w:ind w:firstLine="5580"/>
        <w:rPr>
          <w:sz w:val="22"/>
          <w:szCs w:val="22"/>
        </w:rPr>
      </w:pPr>
      <w:r w:rsidRPr="000E28AB">
        <w:rPr>
          <w:sz w:val="22"/>
          <w:szCs w:val="22"/>
        </w:rPr>
        <w:t xml:space="preserve">МО </w:t>
      </w:r>
      <w:proofErr w:type="spellStart"/>
      <w:r w:rsidRPr="000E28AB">
        <w:rPr>
          <w:sz w:val="22"/>
          <w:szCs w:val="22"/>
        </w:rPr>
        <w:t>МО</w:t>
      </w:r>
      <w:proofErr w:type="spellEnd"/>
      <w:r w:rsidR="00FD1457">
        <w:rPr>
          <w:sz w:val="22"/>
          <w:szCs w:val="22"/>
        </w:rPr>
        <w:t xml:space="preserve"> </w:t>
      </w:r>
      <w:r w:rsidRPr="000E28AB">
        <w:rPr>
          <w:sz w:val="22"/>
          <w:szCs w:val="22"/>
        </w:rPr>
        <w:t>Константиновское</w:t>
      </w:r>
    </w:p>
    <w:p w:rsidR="004D328E" w:rsidRDefault="004D328E" w:rsidP="0021784D">
      <w:pPr>
        <w:ind w:firstLine="558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от 25.09.2013 г. № 40</w:t>
      </w:r>
      <w:r w:rsidR="0021784D">
        <w:rPr>
          <w:sz w:val="22"/>
          <w:szCs w:val="22"/>
        </w:rPr>
        <w:t xml:space="preserve"> (с изм. </w:t>
      </w:r>
      <w:proofErr w:type="spellStart"/>
      <w:r w:rsidR="0021784D">
        <w:rPr>
          <w:sz w:val="22"/>
          <w:szCs w:val="22"/>
        </w:rPr>
        <w:t>реш</w:t>
      </w:r>
      <w:proofErr w:type="spellEnd"/>
      <w:r w:rsidR="0021784D">
        <w:rPr>
          <w:sz w:val="22"/>
          <w:szCs w:val="22"/>
        </w:rPr>
        <w:t xml:space="preserve">. № 24 </w:t>
      </w:r>
    </w:p>
    <w:p w:rsidR="000F70F1" w:rsidRDefault="0021784D" w:rsidP="000F70F1">
      <w:pPr>
        <w:ind w:firstLine="5580"/>
        <w:jc w:val="both"/>
        <w:rPr>
          <w:sz w:val="22"/>
          <w:szCs w:val="22"/>
        </w:rPr>
      </w:pPr>
      <w:r>
        <w:rPr>
          <w:sz w:val="22"/>
          <w:szCs w:val="22"/>
        </w:rPr>
        <w:t>от 10.11.2021 № 2 от 23.03.2022</w:t>
      </w:r>
      <w:r w:rsidR="000F70F1">
        <w:rPr>
          <w:sz w:val="22"/>
          <w:szCs w:val="22"/>
        </w:rPr>
        <w:t>, №17 от</w:t>
      </w:r>
    </w:p>
    <w:p w:rsidR="0021784D" w:rsidRPr="000E28AB" w:rsidRDefault="000F70F1" w:rsidP="000F70F1">
      <w:pPr>
        <w:ind w:firstLine="5580"/>
        <w:jc w:val="both"/>
        <w:rPr>
          <w:sz w:val="22"/>
          <w:szCs w:val="22"/>
        </w:rPr>
      </w:pPr>
      <w:r>
        <w:rPr>
          <w:sz w:val="22"/>
          <w:szCs w:val="22"/>
        </w:rPr>
        <w:t>28.08.2024 г.</w:t>
      </w:r>
      <w:r w:rsidR="00B15320">
        <w:rPr>
          <w:sz w:val="22"/>
          <w:szCs w:val="22"/>
        </w:rPr>
        <w:t>, № 40 от 18.12.2024</w:t>
      </w:r>
      <w:bookmarkStart w:id="0" w:name="_GoBack"/>
      <w:bookmarkEnd w:id="0"/>
      <w:r>
        <w:rPr>
          <w:sz w:val="22"/>
          <w:szCs w:val="22"/>
        </w:rPr>
        <w:t xml:space="preserve">) </w:t>
      </w:r>
    </w:p>
    <w:p w:rsidR="004D328E" w:rsidRPr="000E28AB" w:rsidRDefault="004D328E" w:rsidP="004D328E">
      <w:pPr>
        <w:shd w:val="clear" w:color="auto" w:fill="FFFFFF"/>
        <w:jc w:val="right"/>
      </w:pPr>
    </w:p>
    <w:p w:rsidR="004D328E" w:rsidRPr="000E28AB" w:rsidRDefault="004D328E" w:rsidP="004D328E">
      <w:pPr>
        <w:shd w:val="clear" w:color="auto" w:fill="FFFFFF"/>
        <w:jc w:val="right"/>
      </w:pPr>
    </w:p>
    <w:p w:rsidR="004D328E" w:rsidRPr="000E28AB" w:rsidRDefault="004D328E" w:rsidP="004D328E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0E28AB">
        <w:rPr>
          <w:b/>
          <w:bCs/>
          <w:color w:val="000000"/>
          <w:kern w:val="36"/>
          <w:sz w:val="28"/>
          <w:szCs w:val="28"/>
        </w:rPr>
        <w:t>Положение</w:t>
      </w:r>
    </w:p>
    <w:p w:rsidR="004D328E" w:rsidRPr="000E28AB" w:rsidRDefault="004D328E" w:rsidP="004D328E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0E28AB">
        <w:rPr>
          <w:b/>
          <w:bCs/>
          <w:color w:val="000000"/>
          <w:kern w:val="36"/>
          <w:sz w:val="28"/>
          <w:szCs w:val="28"/>
        </w:rPr>
        <w:t xml:space="preserve">о денежном содержании лиц, замещающих выборные муниципальные должности и должности муниципальной службы муниципального совета и местной администрации внутригородского муниципального образования </w:t>
      </w:r>
      <w:r w:rsidR="000F70F1">
        <w:rPr>
          <w:b/>
          <w:bCs/>
          <w:color w:val="000000"/>
          <w:kern w:val="36"/>
          <w:sz w:val="28"/>
          <w:szCs w:val="28"/>
        </w:rPr>
        <w:t xml:space="preserve">города федерального значения </w:t>
      </w:r>
      <w:r w:rsidRPr="000E28AB">
        <w:rPr>
          <w:b/>
          <w:bCs/>
          <w:color w:val="000000"/>
          <w:kern w:val="36"/>
          <w:sz w:val="28"/>
          <w:szCs w:val="28"/>
        </w:rPr>
        <w:t>Санкт-Петербурга муниципальн</w:t>
      </w:r>
      <w:r w:rsidR="000F70F1">
        <w:rPr>
          <w:b/>
          <w:bCs/>
          <w:color w:val="000000"/>
          <w:kern w:val="36"/>
          <w:sz w:val="28"/>
          <w:szCs w:val="28"/>
        </w:rPr>
        <w:t>ый округ</w:t>
      </w:r>
      <w:r w:rsidRPr="000E28AB">
        <w:rPr>
          <w:b/>
          <w:bCs/>
          <w:color w:val="000000"/>
          <w:kern w:val="36"/>
          <w:sz w:val="28"/>
          <w:szCs w:val="28"/>
        </w:rPr>
        <w:t xml:space="preserve"> Константиновское</w:t>
      </w:r>
    </w:p>
    <w:p w:rsidR="004D328E" w:rsidRPr="000E28AB" w:rsidRDefault="004D328E" w:rsidP="004D328E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4D328E" w:rsidRPr="000E28AB" w:rsidRDefault="004D328E" w:rsidP="004D328E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4D328E" w:rsidRPr="000E28AB" w:rsidRDefault="004D328E" w:rsidP="004D328E">
      <w:pPr>
        <w:autoSpaceDE w:val="0"/>
        <w:autoSpaceDN w:val="0"/>
        <w:ind w:hanging="360"/>
        <w:jc w:val="center"/>
        <w:outlineLvl w:val="0"/>
        <w:rPr>
          <w:b/>
          <w:bCs/>
          <w:kern w:val="36"/>
          <w:sz w:val="22"/>
          <w:szCs w:val="22"/>
        </w:rPr>
      </w:pPr>
      <w:bookmarkStart w:id="1" w:name="sub_1100"/>
      <w:r w:rsidRPr="000E28AB">
        <w:rPr>
          <w:b/>
          <w:bCs/>
          <w:kern w:val="36"/>
          <w:sz w:val="22"/>
          <w:szCs w:val="22"/>
        </w:rPr>
        <w:t>1. Общие положения</w:t>
      </w:r>
      <w:bookmarkEnd w:id="1"/>
    </w:p>
    <w:p w:rsidR="004D328E" w:rsidRPr="000E28AB" w:rsidRDefault="004D328E" w:rsidP="004D328E">
      <w:pPr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outlineLvl w:val="0"/>
        <w:rPr>
          <w:b/>
          <w:bCs/>
          <w:kern w:val="36"/>
          <w:sz w:val="22"/>
          <w:szCs w:val="22"/>
        </w:rPr>
      </w:pPr>
      <w:r w:rsidRPr="000E28AB">
        <w:rPr>
          <w:color w:val="000000"/>
          <w:kern w:val="36"/>
          <w:sz w:val="22"/>
          <w:szCs w:val="22"/>
        </w:rPr>
        <w:t xml:space="preserve">1.1. Положение о денежном содержании лиц, замещающих выборные муниципальные должности и должности муниципальной службы муниципального совета и местной администрации внутригородского муниципального образования </w:t>
      </w:r>
      <w:r w:rsidR="000F70F1">
        <w:rPr>
          <w:color w:val="000000"/>
          <w:kern w:val="36"/>
          <w:sz w:val="22"/>
          <w:szCs w:val="22"/>
        </w:rPr>
        <w:t xml:space="preserve">города федерального значения </w:t>
      </w:r>
      <w:r w:rsidRPr="000E28AB">
        <w:rPr>
          <w:color w:val="000000"/>
          <w:kern w:val="36"/>
          <w:sz w:val="22"/>
          <w:szCs w:val="22"/>
        </w:rPr>
        <w:t>Санкт-Петербурга муниципальн</w:t>
      </w:r>
      <w:r w:rsidR="000F70F1">
        <w:rPr>
          <w:color w:val="000000"/>
          <w:kern w:val="36"/>
          <w:sz w:val="22"/>
          <w:szCs w:val="22"/>
        </w:rPr>
        <w:t>ый округ</w:t>
      </w:r>
      <w:r w:rsidRPr="000E28AB">
        <w:rPr>
          <w:color w:val="000000"/>
          <w:kern w:val="36"/>
          <w:sz w:val="22"/>
          <w:szCs w:val="22"/>
        </w:rPr>
        <w:t xml:space="preserve"> Константиновское (далее – Положение) разработано в соответствии с Федеральным законом «О муниципальной службе в Российской Федерации», Законом Санкт-Петербурга «О регулировании отдельных вопросов муниципальной службы в Санкт-Петербурге» Законом Санкт-Петербурга «О гарантиях осуществления полномочий депутата муниципального совета внутригородского муниципального образования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Санкт-Петербурге», Законом Санкт-Петербурга «О реестре муниципальных  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Санкт-Петербурге» (далее – Закон Санкт-Петербурга от 21 июня 2006 года № 348-54).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color w:val="000000"/>
          <w:sz w:val="22"/>
          <w:szCs w:val="22"/>
        </w:rPr>
        <w:t>1.2. Положение разработано в целях упорядочения оплаты труда лиц, замещающих выборные муниципальные должности и должности муниципальной службы в органах местного самоуправления муниципального образования</w:t>
      </w:r>
      <w:r w:rsidRPr="000E28AB">
        <w:rPr>
          <w:sz w:val="22"/>
          <w:szCs w:val="22"/>
        </w:rPr>
        <w:t xml:space="preserve"> МО Константиновское, усиления их материальной заинтересованности в повышении эффективности и качества работы, укрепления исполнительской дисциплины.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1.3. Положение определяет порядок выплаты денежного содержания: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1.3.1. - лицам, замещающим должности, перечисленные в Реестре муниципальных должностей, утвержденном Законом Санкт-Петербурга от 21 июня 2006 года № 348-54;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lastRenderedPageBreak/>
        <w:t>1.3.2. - лицам, замещающим должности, перечисленные в Реестре должностей муниципальной службы в Санкт-Петербурге, утвержденном Законом Санкт-Петербурга от 21 июня 2006 года № 348-54 (далее – муниципальный служащий).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1.4. Действие настоящего Положения распространяется на лиц, указанных в </w:t>
      </w:r>
      <w:proofErr w:type="spellStart"/>
      <w:r w:rsidRPr="000E28AB">
        <w:rPr>
          <w:sz w:val="22"/>
          <w:szCs w:val="22"/>
        </w:rPr>
        <w:t>п.п</w:t>
      </w:r>
      <w:proofErr w:type="spellEnd"/>
      <w:r w:rsidRPr="000E28AB">
        <w:rPr>
          <w:sz w:val="22"/>
          <w:szCs w:val="22"/>
        </w:rPr>
        <w:t>. 1.3.1. настоящего Положения, при условии осуществления ими своих полномочий на постоянной основе в соответствии с Уставом муниципального образования МО Константиновское.</w:t>
      </w:r>
    </w:p>
    <w:p w:rsidR="004D328E" w:rsidRPr="000E28AB" w:rsidRDefault="004D328E" w:rsidP="000F70F1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1.5. </w:t>
      </w:r>
      <w:r w:rsidR="000F70F1" w:rsidRPr="006168A7">
        <w:rPr>
          <w:sz w:val="22"/>
          <w:szCs w:val="22"/>
        </w:rPr>
        <w:t xml:space="preserve">При формировании и утверждении фонда оплаты труда лиц, указанных в </w:t>
      </w:r>
      <w:proofErr w:type="spellStart"/>
      <w:r w:rsidR="000F70F1" w:rsidRPr="006168A7">
        <w:rPr>
          <w:sz w:val="22"/>
          <w:szCs w:val="22"/>
        </w:rPr>
        <w:t>п.п</w:t>
      </w:r>
      <w:proofErr w:type="spellEnd"/>
      <w:r w:rsidR="000F70F1" w:rsidRPr="006168A7">
        <w:rPr>
          <w:sz w:val="22"/>
          <w:szCs w:val="22"/>
        </w:rPr>
        <w:t xml:space="preserve">. 1.3.1. и </w:t>
      </w:r>
      <w:proofErr w:type="spellStart"/>
      <w:r w:rsidR="000F70F1" w:rsidRPr="006168A7">
        <w:rPr>
          <w:sz w:val="22"/>
          <w:szCs w:val="22"/>
        </w:rPr>
        <w:t>п.п</w:t>
      </w:r>
      <w:proofErr w:type="spellEnd"/>
      <w:r w:rsidR="000F70F1" w:rsidRPr="006168A7">
        <w:rPr>
          <w:sz w:val="22"/>
          <w:szCs w:val="22"/>
        </w:rPr>
        <w:t xml:space="preserve">. 1.3.2. настоящего Положения, сверх суммы средств, направляемых для выплаты им должностных окладов, предусматриваются предельные нормативы на выплату (в расчете на одного работника в год)в соответствии с </w:t>
      </w:r>
      <w:r w:rsidR="000F70F1" w:rsidRPr="006168A7">
        <w:rPr>
          <w:rFonts w:eastAsiaTheme="minorHAnsi"/>
          <w:sz w:val="22"/>
          <w:szCs w:val="22"/>
          <w:lang w:eastAsia="en-US"/>
        </w:rPr>
        <w:t xml:space="preserve">Законом </w:t>
      </w:r>
      <w:r w:rsidR="000F70F1">
        <w:rPr>
          <w:rFonts w:eastAsiaTheme="minorHAnsi"/>
          <w:sz w:val="22"/>
          <w:szCs w:val="22"/>
          <w:lang w:eastAsia="en-US"/>
        </w:rPr>
        <w:t xml:space="preserve">Санкт-Петербурга от 20.07.2006 </w:t>
      </w:r>
      <w:r w:rsidR="000F70F1" w:rsidRPr="006168A7">
        <w:rPr>
          <w:rFonts w:eastAsiaTheme="minorHAnsi"/>
          <w:sz w:val="22"/>
          <w:szCs w:val="22"/>
          <w:lang w:eastAsia="en-US"/>
        </w:rPr>
        <w:t>N 348-54"О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Санкт-Петербурге"</w:t>
      </w:r>
      <w:r w:rsidR="000F70F1">
        <w:rPr>
          <w:rFonts w:eastAsiaTheme="minorHAnsi"/>
          <w:sz w:val="22"/>
          <w:szCs w:val="22"/>
          <w:lang w:eastAsia="en-US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2. Денежное содержание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2.1. Денежное содержание лиц, </w:t>
      </w:r>
      <w:r w:rsidRPr="000E28AB">
        <w:rPr>
          <w:color w:val="000000"/>
          <w:sz w:val="22"/>
          <w:szCs w:val="22"/>
        </w:rPr>
        <w:t>замещающих выборные муниципальные должности, должности муниципальной службы муниципального совета и местной администрации муниципального образования МО Константиновское</w:t>
      </w:r>
      <w:r w:rsidR="000F70F1">
        <w:rPr>
          <w:color w:val="000000"/>
          <w:sz w:val="22"/>
          <w:szCs w:val="22"/>
        </w:rPr>
        <w:t xml:space="preserve"> </w:t>
      </w:r>
      <w:r w:rsidRPr="000E28AB">
        <w:rPr>
          <w:sz w:val="22"/>
          <w:szCs w:val="22"/>
        </w:rPr>
        <w:t>состоит из: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должностного оклада;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дополнительных выплат (ежемесячной надбавки к должностному окладу за особые условия труда (службы), ежемесячной надбавки к должностному окладу за выслугу лет, ежемесячной надбавки к должностному окладу за классный чин, премии по результатам труда, материальной помощи).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2.2. Денежное содержание </w:t>
      </w:r>
      <w:r w:rsidRPr="000E28AB">
        <w:rPr>
          <w:color w:val="000000"/>
          <w:sz w:val="22"/>
          <w:szCs w:val="22"/>
        </w:rPr>
        <w:t>лиц, замещающих выборные муниципальные должности и должности муниципальной службы муниципального совета и местной администрации муниципального образования</w:t>
      </w:r>
      <w:r w:rsidRPr="000E28AB">
        <w:rPr>
          <w:sz w:val="22"/>
          <w:szCs w:val="22"/>
        </w:rPr>
        <w:t xml:space="preserve"> МО Константиновское выплачивается за счет средств бюджета муниципального образования МО Константиновское.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3 Должностные оклады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3.1. Размер должностного оклада лиц, указанных в </w:t>
      </w:r>
      <w:proofErr w:type="spellStart"/>
      <w:r w:rsidRPr="000E28AB">
        <w:rPr>
          <w:sz w:val="22"/>
          <w:szCs w:val="22"/>
        </w:rPr>
        <w:t>п.п</w:t>
      </w:r>
      <w:proofErr w:type="spellEnd"/>
      <w:r w:rsidRPr="000E28AB">
        <w:rPr>
          <w:sz w:val="22"/>
          <w:szCs w:val="22"/>
        </w:rPr>
        <w:t xml:space="preserve">. </w:t>
      </w:r>
      <w:proofErr w:type="gramStart"/>
      <w:r w:rsidRPr="000E28AB">
        <w:rPr>
          <w:sz w:val="22"/>
          <w:szCs w:val="22"/>
        </w:rPr>
        <w:t>1.3.1.,</w:t>
      </w:r>
      <w:proofErr w:type="gramEnd"/>
      <w:r w:rsidRPr="000E28AB">
        <w:rPr>
          <w:sz w:val="22"/>
          <w:szCs w:val="22"/>
        </w:rPr>
        <w:t xml:space="preserve"> 1.3.2 настоящего Положения, устанавливается ежегодно в расчетных единицах в соответствии с Законом Санкт-Петербурга от 21 июня 2006 года № 348-54.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lastRenderedPageBreak/>
        <w:t xml:space="preserve">3.2. Размер должностного оклада муниципальным служащим муниципального совета и главе местной администрации устанавливается главой муниципального образования. 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3.3. Размер должностного оклада муниципальным служащим местной администрации устанавливается главой местной администрации.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3.4. Размер должностного оклада главе муниципального образования устанавливается муниципальным советом.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4. Надбавки к должностному окладу за особые условия труда (службы)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4.1. Основными критериями для определения размера надбавки к должностному окладу за особые условия труда (службы) являются: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ненормированный рабочий день;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частые командировки и поездки;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напряженность;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работа в выходные и праздничные дни.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4.2. Надбавка за особые условия труда (службы) устанавливается как ежемесячная выплата в размере </w:t>
      </w:r>
      <w:r w:rsidR="005755E4">
        <w:rPr>
          <w:sz w:val="22"/>
          <w:szCs w:val="22"/>
        </w:rPr>
        <w:t>8</w:t>
      </w:r>
      <w:r w:rsidR="005F5F5C">
        <w:rPr>
          <w:sz w:val="22"/>
          <w:szCs w:val="22"/>
        </w:rPr>
        <w:t xml:space="preserve">/12 </w:t>
      </w:r>
      <w:r w:rsidRPr="000E28AB">
        <w:rPr>
          <w:sz w:val="22"/>
          <w:szCs w:val="22"/>
        </w:rPr>
        <w:t>должностного оклада и выплачивается за фактически отработанное время.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4.3. Размер надбавки за особые условия труда (службы) муниципальным служащим муниципального совета и главе местной администрации устанавливается главой муниципального образования, муниципальным служащим местной администрации устанавливается главой местной администрации.</w:t>
      </w:r>
    </w:p>
    <w:p w:rsidR="000F70F1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4.4. </w:t>
      </w:r>
      <w:r w:rsidR="000F70F1" w:rsidRPr="000E28AB">
        <w:rPr>
          <w:sz w:val="22"/>
          <w:szCs w:val="22"/>
        </w:rPr>
        <w:t xml:space="preserve">Выплата надбавки за особые условия труда (службы) </w:t>
      </w:r>
      <w:r w:rsidR="000F70F1">
        <w:rPr>
          <w:sz w:val="22"/>
          <w:szCs w:val="22"/>
        </w:rPr>
        <w:t xml:space="preserve">главе местной администрации, </w:t>
      </w:r>
      <w:r w:rsidR="000F70F1" w:rsidRPr="000E28AB">
        <w:rPr>
          <w:sz w:val="22"/>
          <w:szCs w:val="22"/>
        </w:rPr>
        <w:t>муниципальным служащим муниципального совета производится на основании распоряжения главы муниципального образования, муниципальным служащим местной администрации производится на основании распоряжен</w:t>
      </w:r>
      <w:r w:rsidR="000F70F1">
        <w:rPr>
          <w:sz w:val="22"/>
          <w:szCs w:val="22"/>
        </w:rPr>
        <w:t xml:space="preserve">ия главы местной администрации </w:t>
      </w:r>
      <w:r w:rsidR="000F70F1" w:rsidRPr="000E28AB">
        <w:rPr>
          <w:sz w:val="22"/>
          <w:szCs w:val="22"/>
        </w:rPr>
        <w:t>и выплачивается одновременно с заработной платой.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4.5. По решению главы муниципального образования в отношении муниципальных служащих муниципального совета и главы местной администрации, по решению главы местной администрации в отношении муниципальных служащих местной администрации, может быть прекращена выплата надбавки за особые условия труда (службы), </w:t>
      </w:r>
      <w:proofErr w:type="gramStart"/>
      <w:r w:rsidRPr="000E28AB">
        <w:rPr>
          <w:sz w:val="22"/>
          <w:szCs w:val="22"/>
        </w:rPr>
        <w:t>до истечения</w:t>
      </w:r>
      <w:proofErr w:type="gramEnd"/>
      <w:r w:rsidRPr="000E28AB">
        <w:rPr>
          <w:sz w:val="22"/>
          <w:szCs w:val="22"/>
        </w:rPr>
        <w:t xml:space="preserve"> определенного соответствующим распоряжением срока, при невыполнении критериев её выплаты, а также в случае, если к муниципальному служащему применено дисциплинарное взыскание.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В распоряжении главы муниципального образования, главы местной администрации о прекращении выплаты надбавки за особые условия труда (службы) указываются причины прекращения выплаты надбавки.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4.6. Надбавка за особые условия труда главе муниципального образования, входит в состав его денежного </w:t>
      </w:r>
      <w:r w:rsidR="000F70F1">
        <w:rPr>
          <w:sz w:val="22"/>
          <w:szCs w:val="22"/>
        </w:rPr>
        <w:t>содержания</w:t>
      </w:r>
      <w:r w:rsidRPr="000E28AB">
        <w:rPr>
          <w:sz w:val="22"/>
          <w:szCs w:val="22"/>
        </w:rPr>
        <w:t xml:space="preserve">, как ежемесячная выплата в размере </w:t>
      </w:r>
      <w:r w:rsidR="005755E4">
        <w:rPr>
          <w:sz w:val="22"/>
          <w:szCs w:val="22"/>
        </w:rPr>
        <w:t>8</w:t>
      </w:r>
      <w:r w:rsidR="005F5F5C">
        <w:rPr>
          <w:sz w:val="22"/>
          <w:szCs w:val="22"/>
        </w:rPr>
        <w:t>/12</w:t>
      </w:r>
      <w:r w:rsidRPr="000E28AB">
        <w:rPr>
          <w:sz w:val="22"/>
          <w:szCs w:val="22"/>
        </w:rPr>
        <w:t xml:space="preserve"> должностного оклада и выплачивается за фактически отработанное время, по решению муниципального совета.</w:t>
      </w:r>
    </w:p>
    <w:p w:rsidR="004D328E" w:rsidRPr="000E28AB" w:rsidRDefault="004D328E" w:rsidP="004D328E">
      <w:pPr>
        <w:shd w:val="clear" w:color="auto" w:fill="FFFFFF"/>
        <w:spacing w:line="360" w:lineRule="auto"/>
        <w:ind w:left="-142" w:right="-5" w:firstLine="682"/>
        <w:jc w:val="both"/>
        <w:rPr>
          <w:sz w:val="22"/>
          <w:szCs w:val="22"/>
        </w:rPr>
      </w:pPr>
      <w:r w:rsidRPr="000E28AB">
        <w:rPr>
          <w:color w:val="000000"/>
          <w:spacing w:val="-1"/>
          <w:sz w:val="22"/>
          <w:szCs w:val="22"/>
        </w:rPr>
        <w:lastRenderedPageBreak/>
        <w:t>Надбавка за особые условия работы главе муниципального образования</w:t>
      </w:r>
      <w:r w:rsidRPr="000E28AB">
        <w:rPr>
          <w:color w:val="000000"/>
          <w:spacing w:val="3"/>
          <w:sz w:val="22"/>
          <w:szCs w:val="22"/>
        </w:rPr>
        <w:t xml:space="preserve"> МО Константиновское может быть снижена или ее выплата прекращена на </w:t>
      </w:r>
      <w:r w:rsidRPr="000E28AB">
        <w:rPr>
          <w:color w:val="000000"/>
          <w:spacing w:val="-6"/>
          <w:sz w:val="22"/>
          <w:szCs w:val="22"/>
        </w:rPr>
        <w:t xml:space="preserve">определенный срок решением муниципального совета МО </w:t>
      </w:r>
      <w:proofErr w:type="spellStart"/>
      <w:r w:rsidRPr="000E28AB">
        <w:rPr>
          <w:color w:val="000000"/>
          <w:spacing w:val="-6"/>
          <w:sz w:val="22"/>
          <w:szCs w:val="22"/>
        </w:rPr>
        <w:t>МОКонстантиновское</w:t>
      </w:r>
      <w:proofErr w:type="spellEnd"/>
      <w:r w:rsidRPr="000E28AB">
        <w:rPr>
          <w:color w:val="000000"/>
          <w:spacing w:val="-6"/>
          <w:sz w:val="22"/>
          <w:szCs w:val="22"/>
        </w:rPr>
        <w:t xml:space="preserve"> в случае длительного невыполнения служебных обязанностей.</w:t>
      </w:r>
    </w:p>
    <w:p w:rsidR="004D328E" w:rsidRPr="000E28AB" w:rsidRDefault="004D328E" w:rsidP="004D328E">
      <w:pPr>
        <w:shd w:val="clear" w:color="auto" w:fill="FFFFFF"/>
        <w:spacing w:line="360" w:lineRule="auto"/>
        <w:ind w:left="-142" w:right="-5" w:firstLine="682"/>
        <w:jc w:val="both"/>
        <w:rPr>
          <w:sz w:val="22"/>
          <w:szCs w:val="22"/>
        </w:rPr>
      </w:pPr>
      <w:r w:rsidRPr="000E28AB">
        <w:rPr>
          <w:color w:val="000000"/>
          <w:spacing w:val="3"/>
          <w:sz w:val="22"/>
          <w:szCs w:val="22"/>
        </w:rPr>
        <w:t xml:space="preserve">Решение об уменьшении размера надбавки или прекращения ее выплаты принимается </w:t>
      </w:r>
      <w:r w:rsidRPr="000E28AB">
        <w:rPr>
          <w:color w:val="000000"/>
          <w:spacing w:val="-5"/>
          <w:sz w:val="22"/>
          <w:szCs w:val="22"/>
        </w:rPr>
        <w:t>большинством голосов от числа избранных депутатов.</w:t>
      </w:r>
    </w:p>
    <w:p w:rsidR="004D328E" w:rsidRPr="000E28AB" w:rsidRDefault="004D328E" w:rsidP="004D328E">
      <w:pPr>
        <w:shd w:val="clear" w:color="auto" w:fill="FFFFFF"/>
        <w:spacing w:line="360" w:lineRule="auto"/>
        <w:ind w:left="-142" w:right="-5" w:firstLine="682"/>
        <w:jc w:val="both"/>
        <w:rPr>
          <w:sz w:val="22"/>
          <w:szCs w:val="22"/>
        </w:rPr>
      </w:pPr>
      <w:r w:rsidRPr="000E28AB">
        <w:rPr>
          <w:color w:val="000000"/>
          <w:spacing w:val="-6"/>
          <w:sz w:val="22"/>
          <w:szCs w:val="22"/>
        </w:rPr>
        <w:t xml:space="preserve">Основанием для снижения размера или прекращения выплаты </w:t>
      </w:r>
      <w:r w:rsidRPr="000E28AB">
        <w:rPr>
          <w:color w:val="000000"/>
          <w:spacing w:val="-7"/>
          <w:sz w:val="22"/>
          <w:szCs w:val="22"/>
        </w:rPr>
        <w:t>надбавки</w:t>
      </w:r>
      <w:r w:rsidRPr="000E28AB">
        <w:rPr>
          <w:color w:val="000000"/>
          <w:spacing w:val="-6"/>
          <w:sz w:val="22"/>
          <w:szCs w:val="22"/>
        </w:rPr>
        <w:t xml:space="preserve"> главе муниципального образования</w:t>
      </w:r>
      <w:r w:rsidRPr="000E28AB">
        <w:rPr>
          <w:color w:val="000000"/>
          <w:spacing w:val="-7"/>
          <w:sz w:val="22"/>
          <w:szCs w:val="22"/>
        </w:rPr>
        <w:t xml:space="preserve"> МО Константиновское является решение муниципального </w:t>
      </w:r>
      <w:r w:rsidRPr="000E28AB">
        <w:rPr>
          <w:color w:val="000000"/>
          <w:spacing w:val="-6"/>
          <w:sz w:val="22"/>
          <w:szCs w:val="22"/>
        </w:rPr>
        <w:t xml:space="preserve">совета МО </w:t>
      </w:r>
      <w:proofErr w:type="spellStart"/>
      <w:r w:rsidRPr="000E28AB">
        <w:rPr>
          <w:color w:val="000000"/>
          <w:spacing w:val="-6"/>
          <w:sz w:val="22"/>
          <w:szCs w:val="22"/>
        </w:rPr>
        <w:t>МОКонстантиновское</w:t>
      </w:r>
      <w:proofErr w:type="spellEnd"/>
      <w:r w:rsidRPr="000E28AB">
        <w:rPr>
          <w:color w:val="000000"/>
          <w:spacing w:val="-6"/>
          <w:sz w:val="22"/>
          <w:szCs w:val="22"/>
        </w:rPr>
        <w:t xml:space="preserve"> с указанием конкретных причин.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5. Надбавки к должностному окладу за выслугу лет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5.1. Выплата надбавки к должностному окладу за выслугу лет устанавливается как ежемесячная выплата и производится в отношении муниципальных служащих муниципального совета, главы местной администрации, на основании распоряжения главы муниципального образования, в отношении муниципальных служащих местной администрации на основании распоряжения главы местной администрации.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Выплата надбавки к должностному окладу за выслугу лет главе </w:t>
      </w:r>
      <w:r w:rsidRPr="000E28AB">
        <w:rPr>
          <w:color w:val="000000"/>
          <w:spacing w:val="-1"/>
          <w:sz w:val="22"/>
          <w:szCs w:val="22"/>
        </w:rPr>
        <w:t>муниципального образования</w:t>
      </w:r>
      <w:r w:rsidRPr="000E28AB">
        <w:rPr>
          <w:color w:val="000000"/>
          <w:spacing w:val="3"/>
          <w:sz w:val="22"/>
          <w:szCs w:val="22"/>
        </w:rPr>
        <w:t xml:space="preserve"> производится на основании решения муниципального совета</w:t>
      </w:r>
      <w:r w:rsidRPr="000E28AB">
        <w:rPr>
          <w:color w:val="000000"/>
          <w:spacing w:val="-6"/>
          <w:sz w:val="22"/>
          <w:szCs w:val="22"/>
        </w:rPr>
        <w:t xml:space="preserve"> МО </w:t>
      </w:r>
      <w:proofErr w:type="spellStart"/>
      <w:r w:rsidRPr="000E28AB">
        <w:rPr>
          <w:color w:val="000000"/>
          <w:spacing w:val="-6"/>
          <w:sz w:val="22"/>
          <w:szCs w:val="22"/>
        </w:rPr>
        <w:t>МО</w:t>
      </w:r>
      <w:proofErr w:type="spellEnd"/>
      <w:r>
        <w:rPr>
          <w:color w:val="000000"/>
          <w:spacing w:val="-6"/>
          <w:sz w:val="22"/>
          <w:szCs w:val="22"/>
        </w:rPr>
        <w:t xml:space="preserve"> </w:t>
      </w:r>
      <w:r w:rsidRPr="000E28AB">
        <w:rPr>
          <w:color w:val="000000"/>
          <w:spacing w:val="-6"/>
          <w:sz w:val="22"/>
          <w:szCs w:val="22"/>
        </w:rPr>
        <w:t>Константиновское.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5.2. Надбавка к должностному окладу за выслугу лет при стаже муниципальной службы устанавливается в размере: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от 1 года до 5 лет – 10 процентов должностного оклада;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от 5 до 10 лет – 15 процентов должностного оклада;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от 10 до 15 лет – 20 процентов должностного оклада;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свыше 15 лет – 25 процентов должностного оклада.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6. Надбавки к должностному окладу за классный чин</w:t>
      </w:r>
    </w:p>
    <w:p w:rsidR="004D328E" w:rsidRPr="000E28AB" w:rsidRDefault="0021784D" w:rsidP="000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904433">
        <w:rPr>
          <w:rStyle w:val="2"/>
          <w:color w:val="000000"/>
          <w:sz w:val="22"/>
          <w:szCs w:val="22"/>
        </w:rPr>
        <w:t>6.1</w:t>
      </w:r>
      <w:r w:rsidRPr="00904433">
        <w:rPr>
          <w:sz w:val="22"/>
          <w:szCs w:val="22"/>
        </w:rPr>
        <w:t xml:space="preserve"> </w:t>
      </w:r>
      <w:r w:rsidR="000F70F1" w:rsidRPr="00816C24">
        <w:rPr>
          <w:rFonts w:eastAsiaTheme="minorHAnsi"/>
          <w:sz w:val="22"/>
          <w:szCs w:val="22"/>
          <w:lang w:eastAsia="en-US"/>
        </w:rPr>
        <w:t>Предельные нормативы размера ежемесячной надбавки к должностному окладу за классный чин устанавлива</w:t>
      </w:r>
      <w:r w:rsidR="000F70F1">
        <w:rPr>
          <w:rFonts w:eastAsiaTheme="minorHAnsi"/>
          <w:sz w:val="22"/>
          <w:szCs w:val="22"/>
          <w:lang w:eastAsia="en-US"/>
        </w:rPr>
        <w:t>ются</w:t>
      </w:r>
      <w:r w:rsidR="000F70F1" w:rsidRPr="00816C24">
        <w:rPr>
          <w:rFonts w:eastAsiaTheme="minorHAnsi"/>
          <w:sz w:val="22"/>
          <w:szCs w:val="22"/>
          <w:lang w:eastAsia="en-US"/>
        </w:rPr>
        <w:t xml:space="preserve"> </w:t>
      </w:r>
      <w:r w:rsidR="000F70F1">
        <w:rPr>
          <w:rFonts w:eastAsiaTheme="minorHAnsi"/>
          <w:sz w:val="22"/>
          <w:szCs w:val="22"/>
          <w:lang w:eastAsia="en-US"/>
        </w:rPr>
        <w:t>в</w:t>
      </w:r>
      <w:r w:rsidR="000F70F1" w:rsidRPr="00816C24">
        <w:rPr>
          <w:rFonts w:eastAsiaTheme="minorHAnsi"/>
          <w:sz w:val="22"/>
          <w:szCs w:val="22"/>
          <w:lang w:eastAsia="en-US"/>
        </w:rPr>
        <w:t xml:space="preserve"> соответствии</w:t>
      </w:r>
      <w:r w:rsidR="000F70F1">
        <w:rPr>
          <w:rFonts w:eastAsiaTheme="minorHAnsi"/>
          <w:sz w:val="22"/>
          <w:szCs w:val="22"/>
          <w:lang w:eastAsia="en-US"/>
        </w:rPr>
        <w:t xml:space="preserve"> </w:t>
      </w:r>
      <w:r w:rsidR="000F70F1" w:rsidRPr="00816C24">
        <w:rPr>
          <w:rFonts w:eastAsiaTheme="minorHAnsi"/>
          <w:sz w:val="22"/>
          <w:szCs w:val="22"/>
          <w:lang w:eastAsia="en-US"/>
        </w:rPr>
        <w:t xml:space="preserve">с </w:t>
      </w:r>
      <w:r w:rsidR="000F70F1" w:rsidRPr="006168A7">
        <w:rPr>
          <w:rFonts w:eastAsiaTheme="minorHAnsi"/>
          <w:sz w:val="22"/>
          <w:szCs w:val="22"/>
          <w:lang w:eastAsia="en-US"/>
        </w:rPr>
        <w:t>Законом Санкт-Петербурга от 20.07.2006 N 348-54</w:t>
      </w:r>
      <w:r w:rsidR="000F70F1">
        <w:rPr>
          <w:rFonts w:eastAsiaTheme="minorHAnsi"/>
          <w:sz w:val="22"/>
          <w:szCs w:val="22"/>
          <w:lang w:eastAsia="en-US"/>
        </w:rPr>
        <w:t xml:space="preserve"> </w:t>
      </w:r>
      <w:r w:rsidR="000F70F1" w:rsidRPr="006168A7">
        <w:rPr>
          <w:rFonts w:eastAsiaTheme="minorHAnsi"/>
          <w:sz w:val="22"/>
          <w:szCs w:val="22"/>
          <w:lang w:eastAsia="en-US"/>
        </w:rPr>
        <w:t>"О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Санкт-Петербурге"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6.2. Выплата надбавки к должностному окладу за классный чин устанавливается как ежемесячная выплата.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lastRenderedPageBreak/>
        <w:t>6.3. Выплата надбавки к должностному окладу за классный чин производится в отношении муниципальных служащих муниципального совета и главы местной администрации на основании распоряжения главы муниципального образования, в отношении муниципальных служащих местной администрации на основании распоряжения главы местной администрации.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6.4. Классные чины главе муниципального образования присваиваются решением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6.5. Выплата надбавки к должностному окладу за классный чин главе муниципального образования производится на основании решения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7 Премирование по результатам труда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7.1. Муниципальным служащим муниципального совета, местной администрации выплачиваются премии по результатам труда за месяц (далее – премия).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7.2. Премия выплачивается в зависимости от степени творческого участия в работе, сложности и важности решаемых проблем, соблюдения исполнительской дисциплины, за качественное, добросовестное и своевременное выполнение должностных обязанностей, безупречную и продолжительную службу.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7.3. Размер премии, определяемый в соответствии с личным вкладом работника в общие результаты деятельности, устанавливается: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муниципальным служащим муниципального совета – на основании распоряжения главы муниципального образования;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муниципальным служащим местной администрации – на основании распоряжения главы местной администрации;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- главе местной администрации – на основании </w:t>
      </w:r>
      <w:r w:rsidR="000F70F1" w:rsidRPr="00816C24">
        <w:rPr>
          <w:sz w:val="22"/>
          <w:szCs w:val="22"/>
        </w:rPr>
        <w:t>распоряжения главы муниципального образования</w:t>
      </w:r>
      <w:r w:rsidR="000F70F1" w:rsidRPr="000E28AB">
        <w:rPr>
          <w:sz w:val="22"/>
          <w:szCs w:val="22"/>
        </w:rPr>
        <w:t xml:space="preserve"> </w:t>
      </w:r>
      <w:r w:rsidRPr="000E28AB">
        <w:rPr>
          <w:sz w:val="22"/>
          <w:szCs w:val="22"/>
        </w:rPr>
        <w:t>МО Константиновское.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7.4. Ежемесячная сумма премии по результатам работы главе муниципального образования, входит в состав его денежного </w:t>
      </w:r>
      <w:r w:rsidR="000F70F1">
        <w:rPr>
          <w:sz w:val="22"/>
          <w:szCs w:val="22"/>
        </w:rPr>
        <w:t>содержания</w:t>
      </w:r>
      <w:r w:rsidRPr="000E28AB">
        <w:rPr>
          <w:sz w:val="22"/>
          <w:szCs w:val="22"/>
        </w:rPr>
        <w:t xml:space="preserve"> и составляет 50% от размера должностного оклада, и выплачивается по решению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Решение об уменьшении размера премии или лишения премии полностью главе муниципального образования принимает муниципальный совет с указанием конкретных причин.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Решение об уменьшении размера премии или прекращения ее выплаты принимается большинством голосов от числа избранных депутатов.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7.5. Премия выплачивается ежемесячно за фактически отработанное время, одновременно с заработной платой.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7.6. Муниципальные служащие муниципального совета, местной администрации могут быть лишены премии полностью или частично за невыполнение должностных обязанностей, в том числе: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lastRenderedPageBreak/>
        <w:t>- несоблюдение установленных сроков рассмотрения жалоб и заявлений граждан, писем и обращений организаций;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необоснованное (при отсутствии уважительных причин) несоблюдение установленных сроков предоставления оперативных, информационных и отчетных данных;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несоблюдение правил внутреннего трудового распорядка;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невыполнение иных обязанностей, установленных ст. 12 Федерального Закона «О муниципальной службе в Российской Федерации» № 25-ФЗ;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наличие дисциплинарного взыскания.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7.7. Лишение премии полностью или частично в отношении муниципальных служащих муниципального совета, главы местной администрации оформляется распоряжением главы муниципального образования, в отношении муниципальных служащих местной администрации оформляется распоряжением главы местной администрации с обязательным указанием срока и конкретных причин.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7.8. Муниципальным служащим муниципального совета, местной администрации, работающим неполное рабочее время (день, неделя), премия выплачивается за фактически отработанное время.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7.9. Вновь принятым муниципальным служащим муниципального совета на время прохождения испытательного срока премия может устанавливаться по решению главы муниципального образования, муниципальным служащим местной администрации – по решению главы местной администрации.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7.10. Экономия утвержденного фонда оплаты труда муниципальным служащим муниципального совета, местной администрации, главе муниципального образования направляется на выплату премии по итогам работы за квартал, год или за выполнение важных заданий.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Премия, указанная в настоящем пункте, муниципальным служащим муниципального совета, главе местной администрации выплачивается на основании распоряжения главы муниципального образования о премировании, муниципальным служащим местной администрации выплачивается на основании распоряжения главы местной администрации о премировании.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Премия главе муниципального образования выплачивается на основании решения муниципального совета МО </w:t>
      </w:r>
      <w:proofErr w:type="spellStart"/>
      <w:r w:rsidRPr="000E28AB">
        <w:rPr>
          <w:sz w:val="22"/>
          <w:szCs w:val="22"/>
        </w:rPr>
        <w:t>МО</w:t>
      </w:r>
      <w:proofErr w:type="spellEnd"/>
      <w:r>
        <w:rPr>
          <w:sz w:val="22"/>
          <w:szCs w:val="22"/>
        </w:rPr>
        <w:t xml:space="preserve"> </w:t>
      </w:r>
      <w:r w:rsidRPr="000E28AB">
        <w:rPr>
          <w:sz w:val="22"/>
          <w:szCs w:val="22"/>
        </w:rPr>
        <w:t>Константиновское.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7.11. Премия не выплачивается муниципальным служащим муниципального совета, местной администрации: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вновь поступившим на работу и отработавшим в расчетном периоде менее месяца;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- уволенным из аппарата муниципального совета, местной администрации по статье 80 (при отсутствии уважительных причин, предусмотренных трудовым законодательством), пунктам 3, 5-7, 9,10,11 статьи 81, пункту 4 статьи 83 Трудового кодекса Российской Федерации, пункту 3 части 1 статьи 19 Федерального Закона «О муниципальной службе в Российской Федерации» № 25-ФЗ.</w:t>
      </w:r>
    </w:p>
    <w:p w:rsidR="004D328E" w:rsidRDefault="004D328E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</w:p>
    <w:p w:rsidR="00FE627B" w:rsidRPr="000E28AB" w:rsidRDefault="00FE627B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36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lastRenderedPageBreak/>
        <w:t>8. Материальная помощь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8.1. Муниципальным служащим муниципального совета, местной администрации, главе муниципального образования, проработавшим полный календарный год, выплачивается материальная помощь в размере трех должностных окладов.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8.2. Муниципальным служащим муниципального совета, местной администрации, главе муниципального образования, проработавшим неполный год, материальная помощь выплачивается пропорционально отработанному времени (согласно записям в трудовой книжке).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8.3. Экономия утвержденного фонда оплаты труда муниципальным служащим муниципального совета, местной администрации, главе муниципального образования направляется на выплату дополнительной материальной помощи в связи с болезнью работника или его родственников (родители, дети, родные брат, сестра, муж, жена), смертью родственников или по другим уважительным причинам, подтвержденным соответствующими документами.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Размер дополнительной материальной помощи не должен превышать одного должностного оклада в год.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8.4. Основанием для выплаты дополнительной материальной помощи является заявление работника.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8.5. Выплата материальной помощи муниципальным служащим муниципального совета производится на основании распоряжения главы муниципального образования, муниципальным служащим местной администрации производится на основании распоряжения главы местной администрации, в котором указывается срок выплаты и размер материальной помощи.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8.6. Главе муниципального образования и</w:t>
      </w:r>
      <w:r w:rsidR="001B727D">
        <w:rPr>
          <w:sz w:val="22"/>
          <w:szCs w:val="22"/>
        </w:rPr>
        <w:t xml:space="preserve"> </w:t>
      </w:r>
      <w:r w:rsidRPr="000E28AB">
        <w:rPr>
          <w:sz w:val="22"/>
          <w:szCs w:val="22"/>
        </w:rPr>
        <w:t xml:space="preserve">главе местной администрации материальная помощь выплачивается на основании решения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8.7. Неполученная в течение года материальная помощь выплачивается не позднее выплаты денежного содержания за декабрь текущего года.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autoSpaceDE w:val="0"/>
        <w:autoSpaceDN w:val="0"/>
        <w:spacing w:line="360" w:lineRule="auto"/>
        <w:ind w:left="540"/>
        <w:jc w:val="center"/>
        <w:rPr>
          <w:sz w:val="22"/>
          <w:szCs w:val="22"/>
        </w:rPr>
      </w:pPr>
      <w:r w:rsidRPr="000E28AB">
        <w:rPr>
          <w:b/>
          <w:bCs/>
          <w:sz w:val="22"/>
          <w:szCs w:val="22"/>
        </w:rPr>
        <w:t>9. Заключительные положения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9.1. Настоящее Положение вступает в силу после его принятия решением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 xml:space="preserve">9.2. Изменения и дополнения в настоящее Положение вносятся решением муниципального совета МО </w:t>
      </w:r>
      <w:proofErr w:type="spellStart"/>
      <w:r w:rsidRPr="000E28AB">
        <w:rPr>
          <w:sz w:val="22"/>
          <w:szCs w:val="22"/>
        </w:rPr>
        <w:t>МОКонстантиновское</w:t>
      </w:r>
      <w:proofErr w:type="spellEnd"/>
      <w:r w:rsidRPr="000E28AB">
        <w:rPr>
          <w:sz w:val="22"/>
          <w:szCs w:val="22"/>
        </w:rPr>
        <w:t>.</w:t>
      </w:r>
    </w:p>
    <w:p w:rsidR="004D328E" w:rsidRPr="000E28AB" w:rsidRDefault="004D328E" w:rsidP="004D328E">
      <w:pPr>
        <w:spacing w:line="360" w:lineRule="auto"/>
        <w:ind w:firstLine="540"/>
        <w:jc w:val="both"/>
        <w:rPr>
          <w:sz w:val="22"/>
          <w:szCs w:val="22"/>
        </w:rPr>
      </w:pPr>
      <w:r w:rsidRPr="000E28AB">
        <w:rPr>
          <w:sz w:val="22"/>
          <w:szCs w:val="22"/>
        </w:rPr>
        <w:t>9.3. Все вопросы, не урегулированные настоящим Положением, регулируются действующим законодательством.</w:t>
      </w:r>
    </w:p>
    <w:p w:rsidR="004D328E" w:rsidRPr="000E28AB" w:rsidRDefault="004D328E" w:rsidP="004D328E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328E" w:rsidRDefault="004D328E" w:rsidP="004D328E">
      <w:pPr>
        <w:jc w:val="both"/>
        <w:rPr>
          <w:bCs/>
          <w:sz w:val="24"/>
          <w:szCs w:val="24"/>
        </w:rPr>
      </w:pPr>
    </w:p>
    <w:p w:rsidR="008006C5" w:rsidRDefault="008006C5"/>
    <w:sectPr w:rsidR="008006C5" w:rsidSect="0048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E"/>
    <w:rsid w:val="00017821"/>
    <w:rsid w:val="000F70F1"/>
    <w:rsid w:val="001B727D"/>
    <w:rsid w:val="0021784D"/>
    <w:rsid w:val="004D328E"/>
    <w:rsid w:val="005755E4"/>
    <w:rsid w:val="005F5F5C"/>
    <w:rsid w:val="007B60F9"/>
    <w:rsid w:val="008006C5"/>
    <w:rsid w:val="0087133F"/>
    <w:rsid w:val="00B15320"/>
    <w:rsid w:val="00DB0A2F"/>
    <w:rsid w:val="00FD1457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B7C2-FA31-4AE7-A1CD-63D8ADDE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8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1784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84D"/>
    <w:pPr>
      <w:widowControl w:val="0"/>
      <w:shd w:val="clear" w:color="auto" w:fill="FFFFFF"/>
      <w:spacing w:before="300" w:after="300"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6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2024-11-06T09:21:00Z</cp:lastPrinted>
  <dcterms:created xsi:type="dcterms:W3CDTF">2024-12-19T07:55:00Z</dcterms:created>
  <dcterms:modified xsi:type="dcterms:W3CDTF">2024-12-19T07:55:00Z</dcterms:modified>
</cp:coreProperties>
</file>