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 xml:space="preserve">Раздел 5. Реализация мер </w:t>
      </w:r>
      <w:proofErr w:type="spellStart"/>
      <w:r w:rsidRPr="00993B4E">
        <w:rPr>
          <w:rFonts w:ascii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993B4E">
        <w:rPr>
          <w:rFonts w:ascii="Times New Roman" w:hAnsi="Times New Roman" w:cs="Times New Roman"/>
          <w:b/>
          <w:bCs/>
          <w:sz w:val="26"/>
          <w:szCs w:val="26"/>
        </w:rPr>
        <w:t xml:space="preserve">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8F43FC" w:rsidRDefault="008F43F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(подразделения).</w:t>
      </w:r>
    </w:p>
    <w:p w:rsidR="000E4301" w:rsidRPr="00993B4E" w:rsidRDefault="000E430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4301" w:rsidRPr="00495FCB" w:rsidRDefault="000E4301" w:rsidP="000E4301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Главный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специалист аппарата муниципального совета МО 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Кон</w:t>
      </w:r>
      <w:r>
        <w:rPr>
          <w:rFonts w:ascii="Times New Roman" w:hAnsi="Times New Roman"/>
          <w:bCs/>
          <w:i/>
          <w:sz w:val="24"/>
          <w:szCs w:val="24"/>
        </w:rPr>
        <w:t>стантиновское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(распоряжение № 01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о/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д</w:t>
      </w:r>
      <w:proofErr w:type="spellEnd"/>
      <w:r w:rsidRPr="00495FCB">
        <w:rPr>
          <w:rFonts w:ascii="Times New Roman" w:hAnsi="Times New Roman"/>
          <w:bCs/>
          <w:i/>
          <w:sz w:val="24"/>
          <w:szCs w:val="24"/>
        </w:rPr>
        <w:t xml:space="preserve"> от </w:t>
      </w:r>
      <w:r>
        <w:rPr>
          <w:rFonts w:ascii="Times New Roman" w:hAnsi="Times New Roman"/>
          <w:bCs/>
          <w:i/>
          <w:sz w:val="24"/>
          <w:szCs w:val="24"/>
        </w:rPr>
        <w:t>10.01.2019</w:t>
      </w:r>
      <w:r w:rsidRPr="00495FCB">
        <w:rPr>
          <w:rFonts w:ascii="Times New Roman" w:hAnsi="Times New Roman"/>
          <w:bCs/>
          <w:i/>
          <w:sz w:val="24"/>
          <w:szCs w:val="24"/>
        </w:rPr>
        <w:t>)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43FC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5.1.6 Проблемы, существующие в деятельности ответственных должностных лиц (подразделений), возможные пути решения указанных проблем.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1457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00B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B4E">
        <w:rPr>
          <w:rFonts w:ascii="Times New Roman" w:hAnsi="Times New Roman" w:cs="Times New Roman"/>
          <w:sz w:val="26"/>
          <w:szCs w:val="26"/>
        </w:rPr>
        <w:t>5.3.9 Наименование и реквизиты правовых актов ОМСУ, утверждающих перечни конкретных должностей муниц</w:t>
      </w:r>
      <w:r w:rsidR="0071690F" w:rsidRPr="00993B4E">
        <w:rPr>
          <w:rFonts w:ascii="Times New Roman" w:hAnsi="Times New Roman" w:cs="Times New Roman"/>
          <w:sz w:val="26"/>
          <w:szCs w:val="26"/>
        </w:rPr>
        <w:t>ипальной службы, при назначении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</w:t>
      </w:r>
      <w:r w:rsidR="0071690F" w:rsidRPr="00993B4E">
        <w:rPr>
          <w:rFonts w:ascii="Times New Roman" w:hAnsi="Times New Roman" w:cs="Times New Roman"/>
          <w:sz w:val="26"/>
          <w:szCs w:val="26"/>
        </w:rPr>
        <w:t>ведения о доходах, об имуществе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="00F317B3" w:rsidRPr="00993B4E">
        <w:rPr>
          <w:rFonts w:ascii="Times New Roman" w:hAnsi="Times New Roman" w:cs="Times New Roman"/>
          <w:sz w:val="26"/>
          <w:szCs w:val="26"/>
        </w:rPr>
        <w:t>и несовершеннолетних детей.</w:t>
      </w:r>
      <w:proofErr w:type="gramEnd"/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CC4" w:rsidRPr="00495FCB" w:rsidRDefault="00C16CC4" w:rsidP="00C16CC4">
      <w:pPr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Постано</w:t>
      </w:r>
      <w:r>
        <w:rPr>
          <w:rFonts w:ascii="Times New Roman" w:hAnsi="Times New Roman"/>
          <w:i/>
          <w:sz w:val="24"/>
          <w:szCs w:val="24"/>
        </w:rPr>
        <w:t xml:space="preserve">вление местной администрации № </w:t>
      </w:r>
      <w:r w:rsidRPr="00495FCB">
        <w:rPr>
          <w:rFonts w:ascii="Times New Roman" w:hAnsi="Times New Roman"/>
          <w:i/>
          <w:sz w:val="24"/>
          <w:szCs w:val="24"/>
        </w:rPr>
        <w:t>94 от 12.12.2018 «</w:t>
      </w:r>
      <w:r w:rsidRPr="00495FCB">
        <w:rPr>
          <w:rFonts w:ascii="Times New Roman" w:eastAsia="Calibri" w:hAnsi="Times New Roman" w:cs="Times New Roman"/>
          <w:i/>
          <w:sz w:val="24"/>
          <w:szCs w:val="24"/>
        </w:rPr>
        <w:t>Об утверждении Перечня должностей муниципальной службы при назначении,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несовершеннолетних детей</w:t>
      </w:r>
      <w:r w:rsidRPr="00495FCB">
        <w:rPr>
          <w:rFonts w:ascii="Times New Roman" w:hAnsi="Times New Roman"/>
          <w:i/>
          <w:sz w:val="24"/>
          <w:szCs w:val="24"/>
        </w:rPr>
        <w:t>»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7B3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CC4" w:rsidRPr="00495FCB" w:rsidRDefault="00C16CC4" w:rsidP="00C16CC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постоянном режиме проводятся беседы руководителей органов местного самоуправления с сотрудниками местной администрации и аппаратом муниципального совета. Кроме того, осуществляется максимальное размещение муниципальных заказов  на поставку товаров, работ, услуг на официальном сайте государственных закупок, осуществляется подача сведений о доходах, расходах муниципальных служащих, что способствует созданию условий, препятствующих получению взятки и иных коррупционных провокаций.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>5.7.4 Меры, принимаемые в целях совершенствования института уведомления муниципальными служащими о фак</w:t>
      </w:r>
      <w:r w:rsidR="0071690F" w:rsidRPr="00993B4E">
        <w:rPr>
          <w:rFonts w:ascii="Times New Roman" w:hAnsi="Times New Roman" w:cs="Times New Roman"/>
          <w:sz w:val="26"/>
          <w:szCs w:val="26"/>
        </w:rPr>
        <w:t>тах обращений в целях склонения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их к совершению коррупционных правонарушений.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6CC4" w:rsidRPr="00495FCB" w:rsidRDefault="00C16CC4" w:rsidP="00C16CC4">
      <w:pPr>
        <w:ind w:firstLine="660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В муниципальном образовании утверждены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правонарушений: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 xml:space="preserve">-решение муниципального совета МО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от 30.03.2017 № 10 «Об утверждении «Порядка поведения муниципальных служащих внутригородского муниципального образования Санкт-Петербургу муниципального образования Константиновске при возникновении конфликта интересов»;</w:t>
      </w:r>
    </w:p>
    <w:p w:rsidR="00C16CC4" w:rsidRPr="00711457" w:rsidRDefault="00C16CC4" w:rsidP="00C16CC4">
      <w:pPr>
        <w:pStyle w:val="30"/>
        <w:shd w:val="clear" w:color="auto" w:fill="auto"/>
        <w:tabs>
          <w:tab w:val="left" w:pos="660"/>
        </w:tabs>
        <w:spacing w:after="266" w:line="278" w:lineRule="exact"/>
        <w:ind w:left="180" w:right="175"/>
        <w:rPr>
          <w:rStyle w:val="3"/>
          <w:i/>
          <w:color w:val="000000"/>
          <w:sz w:val="24"/>
          <w:szCs w:val="24"/>
        </w:rPr>
      </w:pPr>
      <w:r w:rsidRPr="00495FCB">
        <w:rPr>
          <w:b w:val="0"/>
          <w:i/>
          <w:iCs/>
          <w:sz w:val="24"/>
          <w:szCs w:val="24"/>
        </w:rPr>
        <w:t xml:space="preserve">- решение муниципального совета  № 39 от 26.09.2018 </w:t>
      </w:r>
      <w:r w:rsidRPr="00711457">
        <w:rPr>
          <w:b w:val="0"/>
          <w:i/>
          <w:iCs/>
          <w:sz w:val="24"/>
          <w:szCs w:val="24"/>
        </w:rPr>
        <w:t>«</w:t>
      </w:r>
      <w:r w:rsidRPr="00711457">
        <w:rPr>
          <w:rStyle w:val="3"/>
          <w:b w:val="0"/>
          <w:i/>
          <w:color w:val="000000"/>
          <w:sz w:val="24"/>
          <w:szCs w:val="24"/>
        </w:rPr>
        <w:t xml:space="preserve">Об утверждении </w:t>
      </w:r>
      <w:proofErr w:type="gramStart"/>
      <w:r w:rsidRPr="00711457">
        <w:rPr>
          <w:rStyle w:val="3"/>
          <w:b w:val="0"/>
          <w:i/>
          <w:color w:val="000000"/>
          <w:sz w:val="24"/>
          <w:szCs w:val="24"/>
        </w:rPr>
        <w:t>Порядка увольнения муниципальных служащих внутригородского муниципального образования Санкт-Петербурга муниципального округа</w:t>
      </w:r>
      <w:proofErr w:type="gramEnd"/>
      <w:r w:rsidRPr="00711457">
        <w:rPr>
          <w:rStyle w:val="3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711457">
        <w:rPr>
          <w:rStyle w:val="3"/>
          <w:b w:val="0"/>
          <w:i/>
          <w:color w:val="000000"/>
          <w:sz w:val="24"/>
          <w:szCs w:val="24"/>
        </w:rPr>
        <w:t>Константиновское</w:t>
      </w:r>
      <w:proofErr w:type="spellEnd"/>
      <w:r w:rsidRPr="00711457">
        <w:rPr>
          <w:rStyle w:val="3"/>
          <w:b w:val="0"/>
          <w:i/>
          <w:color w:val="000000"/>
          <w:sz w:val="24"/>
          <w:szCs w:val="24"/>
        </w:rPr>
        <w:t xml:space="preserve"> в связи с утратой доверия»;</w:t>
      </w:r>
    </w:p>
    <w:p w:rsidR="00C16CC4" w:rsidRPr="00711457" w:rsidRDefault="00C16CC4" w:rsidP="00C16CC4">
      <w:pPr>
        <w:pStyle w:val="30"/>
        <w:shd w:val="clear" w:color="auto" w:fill="auto"/>
        <w:tabs>
          <w:tab w:val="left" w:pos="660"/>
        </w:tabs>
        <w:spacing w:after="266" w:line="278" w:lineRule="exact"/>
        <w:ind w:left="180" w:right="175"/>
        <w:rPr>
          <w:b w:val="0"/>
          <w:i/>
          <w:sz w:val="24"/>
          <w:szCs w:val="24"/>
        </w:rPr>
      </w:pPr>
      <w:r w:rsidRPr="00711457">
        <w:rPr>
          <w:b w:val="0"/>
          <w:i/>
          <w:iCs/>
          <w:sz w:val="24"/>
          <w:szCs w:val="24"/>
        </w:rPr>
        <w:t>- решение муниципального совета № 40 от 26.09.2018 «</w:t>
      </w:r>
      <w:r w:rsidRPr="00711457">
        <w:rPr>
          <w:rStyle w:val="3"/>
          <w:b w:val="0"/>
          <w:i/>
          <w:color w:val="000000"/>
          <w:sz w:val="24"/>
          <w:szCs w:val="24"/>
        </w:rPr>
        <w:t xml:space="preserve">Об утверждении Порядка применения к </w:t>
      </w:r>
      <w:proofErr w:type="gramStart"/>
      <w:r w:rsidRPr="00711457">
        <w:rPr>
          <w:rStyle w:val="3"/>
          <w:b w:val="0"/>
          <w:i/>
          <w:color w:val="000000"/>
          <w:sz w:val="24"/>
          <w:szCs w:val="24"/>
        </w:rPr>
        <w:t>муниципальным</w:t>
      </w:r>
      <w:proofErr w:type="gramEnd"/>
      <w:r w:rsidRPr="00711457">
        <w:rPr>
          <w:rStyle w:val="3"/>
          <w:b w:val="0"/>
          <w:i/>
          <w:color w:val="000000"/>
          <w:sz w:val="24"/>
          <w:szCs w:val="24"/>
        </w:rPr>
        <w:t xml:space="preserve"> служащих внутригородского муниципального образования Санкт-Петербурга муниципального округа </w:t>
      </w:r>
      <w:proofErr w:type="spellStart"/>
      <w:r w:rsidRPr="00711457">
        <w:rPr>
          <w:rStyle w:val="3"/>
          <w:b w:val="0"/>
          <w:i/>
          <w:color w:val="000000"/>
          <w:sz w:val="24"/>
          <w:szCs w:val="24"/>
        </w:rPr>
        <w:t>Константиновское</w:t>
      </w:r>
      <w:proofErr w:type="spellEnd"/>
      <w:r w:rsidRPr="00711457">
        <w:rPr>
          <w:rStyle w:val="3"/>
          <w:b w:val="0"/>
          <w:i/>
          <w:color w:val="000000"/>
          <w:sz w:val="24"/>
          <w:szCs w:val="24"/>
        </w:rPr>
        <w:t xml:space="preserve"> взысканий за совершение коррупционных правонарушений»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 xml:space="preserve">- постановление местной администрации МО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от 12.12.2016 № 66 «Об утверждении положения «О порядке сообщения лицами, замещающими должности муниципальной службы в местной администрации внутригородского муниципального образования Санкт-Петербурга муниципального округа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 xml:space="preserve">в  должностные инструкции муниципальных служащих МО </w:t>
      </w:r>
      <w:proofErr w:type="spellStart"/>
      <w:r w:rsidRPr="00495FCB">
        <w:rPr>
          <w:rFonts w:ascii="Times New Roman" w:hAnsi="Times New Roman"/>
          <w:i/>
          <w:iCs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/>
          <w:i/>
          <w:iCs/>
          <w:sz w:val="24"/>
          <w:szCs w:val="24"/>
        </w:rPr>
        <w:t xml:space="preserve"> внесены  пункты об  обязанности  муниципального служащего </w:t>
      </w:r>
      <w:proofErr w:type="gramStart"/>
      <w:r w:rsidRPr="00495FCB">
        <w:rPr>
          <w:rFonts w:ascii="Times New Roman" w:hAnsi="Times New Roman"/>
          <w:i/>
          <w:iCs/>
          <w:sz w:val="24"/>
          <w:szCs w:val="24"/>
        </w:rPr>
        <w:t>уведомлять</w:t>
      </w:r>
      <w:proofErr w:type="gramEnd"/>
      <w:r w:rsidRPr="00495FCB">
        <w:rPr>
          <w:rFonts w:ascii="Times New Roman" w:hAnsi="Times New Roman"/>
          <w:i/>
          <w:iCs/>
          <w:sz w:val="24"/>
          <w:szCs w:val="24"/>
        </w:rPr>
        <w:t xml:space="preserve"> представителя нанимателя обо всех случаях обращения к нему каких-либо лиц с целью склонения его к совершению коррупционных правонарушений; 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-до  служащих  доведено требование о том, что необходимо воздерживаться от поведения (высказываний,  жестов,  действий),  которое  может  быть  воспринято  окружающими  как согласие принять взятку или как просьба о даче взятки;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-функционирует горячая линия (телефон доверия): установлено дежурство, ведется журнал приема звонков;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-до сведения сотрудников доводятся общие принципы служебного поведения под роспись;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-проводится обучение  муниципальных  служащих,  направленное  на  формирование у  них нетерпимого отношения к коррупционным проявлениям;</w:t>
      </w:r>
    </w:p>
    <w:p w:rsidR="00C16CC4" w:rsidRPr="00495FCB" w:rsidRDefault="00C16CC4" w:rsidP="00C16CC4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95FCB">
        <w:rPr>
          <w:rFonts w:ascii="Times New Roman" w:hAnsi="Times New Roman"/>
          <w:i/>
          <w:iCs/>
          <w:sz w:val="24"/>
          <w:szCs w:val="24"/>
        </w:rPr>
        <w:t>-приняты  Методические рекомендации по проведению муниципальных служащих при возникновении ситуаций коррупционной направленности и конфликта интересов.</w:t>
      </w:r>
    </w:p>
    <w:p w:rsidR="00C16CC4" w:rsidRPr="00993B4E" w:rsidRDefault="00C16CC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 xml:space="preserve">5.12.3 Наименование учебных заведений, в которых было организовано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039" w:rsidRPr="00507039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7039">
        <w:rPr>
          <w:rFonts w:ascii="Times New Roman" w:hAnsi="Times New Roman" w:cs="Times New Roman"/>
          <w:i/>
          <w:sz w:val="26"/>
          <w:szCs w:val="26"/>
        </w:rPr>
        <w:t xml:space="preserve">Автономная некоммерческая организация дополнительного профессионального образования «Учебный центр «ПЕРСПЕКТИВА», повышение квалификации </w:t>
      </w:r>
      <w:proofErr w:type="spellStart"/>
      <w:r w:rsidRPr="00507039">
        <w:rPr>
          <w:rFonts w:ascii="Times New Roman" w:hAnsi="Times New Roman" w:cs="Times New Roman"/>
          <w:i/>
          <w:sz w:val="26"/>
          <w:szCs w:val="26"/>
        </w:rPr>
        <w:t>очно-заочная</w:t>
      </w:r>
      <w:proofErr w:type="spellEnd"/>
      <w:r w:rsidRPr="00507039">
        <w:rPr>
          <w:rFonts w:ascii="Times New Roman" w:hAnsi="Times New Roman" w:cs="Times New Roman"/>
          <w:i/>
          <w:sz w:val="26"/>
          <w:szCs w:val="26"/>
        </w:rPr>
        <w:t xml:space="preserve"> форма обучения, 72 часа, «Противодействие коррупции в государственных учреждениях и на предприятиях». Проблемы отсутствуют.</w:t>
      </w:r>
    </w:p>
    <w:p w:rsidR="00507039" w:rsidRPr="00993B4E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5.13.2 Наличие в ОМСУ стендов, отражающих актуальные вопросы профилактики и противодействия коррупции, частота обновления информации.</w:t>
      </w:r>
    </w:p>
    <w:p w:rsidR="00507039" w:rsidRPr="00993B4E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7039" w:rsidRPr="009A5C9A" w:rsidRDefault="00507039" w:rsidP="0050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В помещении муниципального образования оборудован специальный информационный стенд с размещением информации по вопросам профилактики и противодействия коррупции. Общее кол-во стендов – 1, частота обновления: по мере необходимости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5.14.4 Основные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факторы, выявленные в проектах нормативных правовых актов.</w:t>
      </w:r>
    </w:p>
    <w:p w:rsidR="00CA0AE5" w:rsidRPr="00993B4E" w:rsidRDefault="00CA0AE5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CA0AE5" w:rsidRDefault="00CA0AE5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0AE5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507039" w:rsidRPr="00993B4E" w:rsidRDefault="0050703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873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5.14.9 Меры, принимаемые ОМСУ по повышению эффективности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актов. 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9F2" w:rsidRPr="00495FCB" w:rsidRDefault="003739F2" w:rsidP="003739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Размещение проектов нормативных правовых актов на официальном сайте МО </w:t>
      </w:r>
      <w:proofErr w:type="spellStart"/>
      <w:r w:rsidRPr="00495FCB">
        <w:rPr>
          <w:rFonts w:ascii="Times New Roman" w:hAnsi="Times New Roman" w:cs="Times New Roman"/>
          <w:i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 w:cs="Times New Roman"/>
          <w:i/>
          <w:sz w:val="24"/>
          <w:szCs w:val="24"/>
        </w:rPr>
        <w:t xml:space="preserve">, направление проектов в прокуратуру для проведения </w:t>
      </w:r>
      <w:proofErr w:type="spellStart"/>
      <w:r w:rsidRPr="00495FCB">
        <w:rPr>
          <w:rFonts w:ascii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495FCB">
        <w:rPr>
          <w:rFonts w:ascii="Times New Roman" w:hAnsi="Times New Roman" w:cs="Times New Roman"/>
          <w:i/>
          <w:sz w:val="24"/>
          <w:szCs w:val="24"/>
        </w:rPr>
        <w:t xml:space="preserve"> экспертизы, организация обучения сотрудника, в функциональные обязанности которого входит противодействие коррупции.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873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5.14.10 Случаи и причины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факторов, выявленных в процессе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93B4E">
        <w:rPr>
          <w:rFonts w:ascii="Times New Roman" w:hAnsi="Times New Roman" w:cs="Times New Roman"/>
          <w:sz w:val="26"/>
          <w:szCs w:val="26"/>
        </w:rPr>
        <w:t xml:space="preserve"> экспертизы, либо частичного учета заключений по результатам </w:t>
      </w:r>
      <w:proofErr w:type="spellStart"/>
      <w:r w:rsidRPr="00993B4E">
        <w:rPr>
          <w:rFonts w:ascii="Times New Roman" w:hAnsi="Times New Roman" w:cs="Times New Roman"/>
          <w:sz w:val="26"/>
          <w:szCs w:val="26"/>
        </w:rPr>
        <w:t>а</w:t>
      </w:r>
      <w:r w:rsidR="0071690F" w:rsidRPr="00993B4E">
        <w:rPr>
          <w:rFonts w:ascii="Times New Roman" w:hAnsi="Times New Roman" w:cs="Times New Roman"/>
          <w:sz w:val="26"/>
          <w:szCs w:val="26"/>
        </w:rPr>
        <w:t>нтикоррупционной</w:t>
      </w:r>
      <w:proofErr w:type="spellEnd"/>
      <w:r w:rsidR="0071690F" w:rsidRPr="00993B4E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3739F2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9F2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Default="004627F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5.16.5 Меры, принимаемые ОМСУ для вовлечения общественных объединений, некоммерческих и иных организаций в деятельность по профилактике и противодействию коррупции, в том числе по формированию в обществе нетерпимого отношения к коррупционным проявлениям.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9F2" w:rsidRPr="00495FCB" w:rsidRDefault="003739F2" w:rsidP="003739F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95FCB">
        <w:rPr>
          <w:rFonts w:ascii="Times New Roman" w:hAnsi="Times New Roman"/>
          <w:i/>
          <w:sz w:val="24"/>
          <w:szCs w:val="24"/>
        </w:rPr>
        <w:t>На официальном  сайте муниципального образования  размещается  информация:</w:t>
      </w:r>
    </w:p>
    <w:p w:rsidR="003739F2" w:rsidRPr="009A5C9A" w:rsidRDefault="003739F2" w:rsidP="003739F2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Разделы:</w:t>
      </w:r>
      <w:r w:rsidRPr="00495FC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495FCB">
        <w:rPr>
          <w:rFonts w:ascii="Times New Roman" w:hAnsi="Times New Roman"/>
          <w:bCs/>
          <w:i/>
          <w:sz w:val="24"/>
          <w:szCs w:val="24"/>
        </w:rPr>
        <w:t xml:space="preserve">Нормативные правовые и иные акты в сфере противодействия коррупции;  </w:t>
      </w:r>
      <w:proofErr w:type="spellStart"/>
      <w:r w:rsidRPr="00495FCB">
        <w:rPr>
          <w:rFonts w:ascii="Times New Roman" w:hAnsi="Times New Roman"/>
          <w:bCs/>
          <w:i/>
          <w:sz w:val="24"/>
          <w:szCs w:val="24"/>
        </w:rPr>
        <w:t>Антикоррупционная</w:t>
      </w:r>
      <w:proofErr w:type="spellEnd"/>
      <w:r w:rsidRPr="00495FCB">
        <w:rPr>
          <w:rFonts w:ascii="Times New Roman" w:hAnsi="Times New Roman"/>
          <w:bCs/>
          <w:i/>
          <w:sz w:val="24"/>
          <w:szCs w:val="24"/>
        </w:rPr>
        <w:t xml:space="preserve"> экспертиза;  Методические материалы; Формы документов, связанных с противодействием коррупции, для заполнения; Сведения о доходах, расходах, об имуществе и обязательствах имущественного характера; Комиссия по соблюдению требований к служебному поведению и урегулированию конфликта интересов;  Обратная связь для сообщений о фактах коррупции;  Доклады, отчеты, обзоры, статистическая информация;</w:t>
      </w:r>
      <w:proofErr w:type="gramEnd"/>
      <w:r w:rsidRPr="00495FCB">
        <w:rPr>
          <w:rFonts w:ascii="Times New Roman" w:hAnsi="Times New Roman"/>
          <w:bCs/>
          <w:i/>
          <w:sz w:val="24"/>
          <w:szCs w:val="24"/>
        </w:rPr>
        <w:t xml:space="preserve"> Часто задаваемые вопросы;  Специальная линия «НЕТ КОРРУПЦИИ!»;  Новости и объявления.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Pr="00993B4E" w:rsidRDefault="00807B3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5.17.5 Наименование организаций, пол</w:t>
      </w:r>
      <w:r w:rsidR="00330B9C" w:rsidRPr="00993B4E">
        <w:rPr>
          <w:rFonts w:ascii="Times New Roman" w:hAnsi="Times New Roman" w:cs="Times New Roman"/>
          <w:sz w:val="26"/>
          <w:szCs w:val="26"/>
        </w:rPr>
        <w:t>учивших поддержку, наименование</w:t>
      </w:r>
      <w:r w:rsidR="00330B9C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содержание проектов, сумма выделенных средств (по каждому проекту).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39F2" w:rsidRPr="00495FCB" w:rsidRDefault="003739F2" w:rsidP="003739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739F2" w:rsidRPr="00993B4E" w:rsidRDefault="003739F2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B3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5.18.6 Меры, принимаемые ОМСУ по совершенствованию условий, процедур и механизмов закупок для муниципальных нужд.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C61" w:rsidRPr="00495FCB" w:rsidRDefault="00CB4C61" w:rsidP="00CB4C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Все закупки для </w:t>
      </w:r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муниципальный</w:t>
      </w:r>
      <w:proofErr w:type="gramEnd"/>
      <w:r w:rsidRPr="00495FCB">
        <w:rPr>
          <w:rFonts w:ascii="Times New Roman" w:hAnsi="Times New Roman" w:cs="Times New Roman"/>
          <w:i/>
          <w:sz w:val="24"/>
          <w:szCs w:val="24"/>
        </w:rPr>
        <w:t xml:space="preserve"> нужд осуществляются в строгом соответствии с действующим законодательством и подзаконными актами</w:t>
      </w:r>
    </w:p>
    <w:p w:rsidR="00CB4C61" w:rsidRPr="00993B4E" w:rsidRDefault="00CB4C6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21E9" w:rsidRPr="00FA21E9" w:rsidRDefault="00FA21E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FA21E9">
        <w:rPr>
          <w:rFonts w:ascii="Times New Roman" w:hAnsi="Times New Roman" w:cs="Times New Roman"/>
          <w:b/>
          <w:i/>
          <w:sz w:val="26"/>
          <w:szCs w:val="26"/>
        </w:rPr>
        <w:t>В подразделе 5.19 Перечня (в случае наличия показателя) необходимо указать конкретные обстоятельства и ситуацию случая несоблюдения требований об отсутствии конфликта интересов между участником закупки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br/>
        <w:t xml:space="preserve">и заказчиком, установленных в пункте 9 части </w:t>
      </w:r>
      <w:r>
        <w:rPr>
          <w:rFonts w:ascii="Times New Roman" w:hAnsi="Times New Roman" w:cs="Times New Roman"/>
          <w:b/>
          <w:i/>
          <w:sz w:val="26"/>
          <w:szCs w:val="26"/>
        </w:rPr>
        <w:t>1 статьи 31 Федерального закона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 xml:space="preserve"> «О контрактной системе в сфер</w:t>
      </w:r>
      <w:r>
        <w:rPr>
          <w:rFonts w:ascii="Times New Roman" w:hAnsi="Times New Roman" w:cs="Times New Roman"/>
          <w:b/>
          <w:i/>
          <w:sz w:val="26"/>
          <w:szCs w:val="26"/>
        </w:rPr>
        <w:t>е закупок товаров, работ, услуг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>для обеспечения государственных и муниципальных нужд».</w:t>
      </w:r>
      <w:proofErr w:type="gramEnd"/>
    </w:p>
    <w:p w:rsidR="00D82D9C" w:rsidRDefault="00CB4C6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F0CE3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5.19.2 Принятые меры по результатам </w:t>
      </w:r>
      <w:proofErr w:type="gramStart"/>
      <w:r w:rsidRPr="00993B4E">
        <w:rPr>
          <w:rFonts w:ascii="Times New Roman" w:hAnsi="Times New Roman" w:cs="Times New Roman"/>
          <w:sz w:val="26"/>
          <w:szCs w:val="26"/>
        </w:rPr>
        <w:t>установления факта наличия конфликта интересов</w:t>
      </w:r>
      <w:proofErr w:type="gramEnd"/>
      <w:r w:rsidRPr="00993B4E">
        <w:rPr>
          <w:rFonts w:ascii="Times New Roman" w:hAnsi="Times New Roman" w:cs="Times New Roman"/>
          <w:sz w:val="26"/>
          <w:szCs w:val="26"/>
        </w:rPr>
        <w:t xml:space="preserve"> между участниками закупок и заказчиков.</w:t>
      </w:r>
    </w:p>
    <w:p w:rsidR="00CB4C61" w:rsidRPr="00993B4E" w:rsidRDefault="00CB4C61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C61" w:rsidRPr="00495FCB" w:rsidRDefault="00CB4C61" w:rsidP="00CB4C6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конфликт</w:t>
      </w:r>
      <w:r w:rsidRPr="00495FCB">
        <w:rPr>
          <w:rFonts w:ascii="Times New Roman" w:hAnsi="Times New Roman"/>
          <w:i/>
          <w:sz w:val="24"/>
          <w:szCs w:val="24"/>
        </w:rPr>
        <w:t xml:space="preserve"> интересов между участниками закупок и заказчиком отсутствовал</w:t>
      </w:r>
    </w:p>
    <w:p w:rsidR="00D82D9C" w:rsidRDefault="00D82D9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CE3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5.19.3 Меры, принимаемые ОМС</w:t>
      </w:r>
      <w:r w:rsidR="00933280">
        <w:rPr>
          <w:rFonts w:ascii="Times New Roman" w:hAnsi="Times New Roman" w:cs="Times New Roman"/>
          <w:sz w:val="26"/>
          <w:szCs w:val="26"/>
        </w:rPr>
        <w:t>У в целях исполнения требований</w:t>
      </w:r>
      <w:r w:rsidR="00933280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пункта 9 части 1 статьи 31 Федерального закона "О контрактной системе в сфере закупок товаров, работ, услуг для обеспечения государств</w:t>
      </w:r>
      <w:r w:rsidR="00EF426C" w:rsidRPr="00993B4E">
        <w:rPr>
          <w:rFonts w:ascii="Times New Roman" w:hAnsi="Times New Roman" w:cs="Times New Roman"/>
          <w:sz w:val="26"/>
          <w:szCs w:val="26"/>
        </w:rPr>
        <w:t>енных и муниципальных нужд".</w:t>
      </w:r>
    </w:p>
    <w:p w:rsidR="006F0B9D" w:rsidRPr="00993B4E" w:rsidRDefault="006F0B9D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B9D" w:rsidRPr="00495FCB" w:rsidRDefault="006F0B9D" w:rsidP="006F0B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Участники закупок декларируют исполнение требований</w:t>
      </w:r>
      <w:r w:rsidRPr="00495FCB">
        <w:rPr>
          <w:rFonts w:ascii="Times New Roman" w:hAnsi="Times New Roman" w:cs="Times New Roman"/>
          <w:i/>
          <w:sz w:val="24"/>
          <w:szCs w:val="24"/>
        </w:rPr>
        <w:br/>
        <w:t>пункта 9 части 1 статьи 31 Федерального закона "О контрактной системе в сфере закупок товаров, работ, услуг для обеспечения государственных и муниципальных нужд", заказчик (контрактный управляющий и члены комиссии уведомлены об ответственности за нарушение действующего законодательства.</w:t>
      </w:r>
      <w:proofErr w:type="gramEnd"/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5.20.1 Наименование и реквизиты нормативных правовых актов, разработанных ОМСУ в сфере учета и использования муниципального имущества.</w:t>
      </w:r>
    </w:p>
    <w:p w:rsid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 xml:space="preserve">Решение муниципального совета № 58 от 27.11.2013 «О ведении Реестра муниципального имущества внутригородского муниципального образования Санкт-Петербурга </w:t>
      </w:r>
    </w:p>
    <w:p w:rsidR="00D20797" w:rsidRPr="00495FCB" w:rsidRDefault="00D20797" w:rsidP="00D207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муниципальный округ </w:t>
      </w:r>
      <w:proofErr w:type="spellStart"/>
      <w:r w:rsidRPr="00495FCB">
        <w:rPr>
          <w:rFonts w:ascii="Times New Roman" w:hAnsi="Times New Roman" w:cs="Times New Roman"/>
          <w:i/>
          <w:sz w:val="24"/>
          <w:szCs w:val="24"/>
        </w:rPr>
        <w:t>Константиновское</w:t>
      </w:r>
      <w:proofErr w:type="spellEnd"/>
      <w:r w:rsidRPr="00495FCB">
        <w:rPr>
          <w:rFonts w:ascii="Times New Roman" w:hAnsi="Times New Roman" w:cs="Times New Roman"/>
          <w:i/>
          <w:sz w:val="24"/>
          <w:szCs w:val="24"/>
        </w:rPr>
        <w:t>»</w:t>
      </w:r>
    </w:p>
    <w:p w:rsidR="00933280" w:rsidRPr="00993B4E" w:rsidRDefault="00933280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5.20.2 Мероприятия по совершенствованию системы учета муниципального имущества, проведенные в отчетном периоде.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5FCB">
        <w:rPr>
          <w:rFonts w:ascii="Times New Roman" w:hAnsi="Times New Roman" w:cs="Times New Roman"/>
          <w:i/>
          <w:sz w:val="24"/>
          <w:szCs w:val="24"/>
        </w:rPr>
        <w:t>Мероприятия, установленные постановлением местной администрации № 12 от 07.03.2014 «Об утверждении «Программы повышения эффективности управления муниципальными финансами на период до 2020 года»: обеспечение долгосрочной сбалансированности и устойчивости местного бюджета, модернизация бюджетного процесса в условиях внедрения программно-целевых методов управления, развитие системы муниципального финансового контроля, повышение эффективности бюджетных расходов, управление муниципальным долгом, обеспечение открытости и прозрачности муниципальных финансов</w:t>
      </w:r>
      <w:proofErr w:type="gramEnd"/>
    </w:p>
    <w:p w:rsidR="00D20797" w:rsidRPr="00993B4E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5.20.4 Результаты проверок использован</w:t>
      </w:r>
      <w:r w:rsidR="00330B9C" w:rsidRPr="00993B4E">
        <w:rPr>
          <w:rFonts w:ascii="Times New Roman" w:hAnsi="Times New Roman" w:cs="Times New Roman"/>
          <w:sz w:val="26"/>
          <w:szCs w:val="26"/>
        </w:rPr>
        <w:t>ия муниципального имущества.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По результатам ежегодной инвентаризации нарушений не обнаружено</w:t>
      </w:r>
    </w:p>
    <w:p w:rsidR="00D20797" w:rsidRPr="00993B4E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5.21.1 Проблемы в деятельности подразделений по профилактике коррупционных и иных правонарушений (ответственных должнос</w:t>
      </w:r>
      <w:r w:rsidR="00330B9C" w:rsidRPr="00993B4E">
        <w:rPr>
          <w:rFonts w:ascii="Times New Roman" w:hAnsi="Times New Roman" w:cs="Times New Roman"/>
          <w:sz w:val="26"/>
          <w:szCs w:val="26"/>
        </w:rPr>
        <w:t>тных лиц).</w:t>
      </w: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0797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D20797" w:rsidRPr="00993B4E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5.21.2 Предложения по совершенство</w:t>
      </w:r>
      <w:r w:rsidR="0071690F" w:rsidRPr="00993B4E">
        <w:rPr>
          <w:rFonts w:ascii="Times New Roman" w:hAnsi="Times New Roman" w:cs="Times New Roman"/>
          <w:sz w:val="26"/>
          <w:szCs w:val="26"/>
        </w:rPr>
        <w:t xml:space="preserve">ванию </w:t>
      </w:r>
      <w:proofErr w:type="spellStart"/>
      <w:r w:rsidR="0071690F" w:rsidRPr="00993B4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1690F" w:rsidRPr="00993B4E">
        <w:rPr>
          <w:rFonts w:ascii="Times New Roman" w:hAnsi="Times New Roman" w:cs="Times New Roman"/>
          <w:sz w:val="26"/>
          <w:szCs w:val="26"/>
        </w:rPr>
        <w:t xml:space="preserve"> работы,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 xml:space="preserve">в том числе по противодействию коррупции при прохождении </w:t>
      </w:r>
      <w:r w:rsidR="00330B9C" w:rsidRPr="00993B4E">
        <w:rPr>
          <w:rFonts w:ascii="Times New Roman" w:hAnsi="Times New Roman" w:cs="Times New Roman"/>
          <w:sz w:val="26"/>
          <w:szCs w:val="26"/>
        </w:rPr>
        <w:t xml:space="preserve">муниципальной службы в ОМСУ. </w:t>
      </w:r>
    </w:p>
    <w:p w:rsid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0797" w:rsidRPr="00495FCB" w:rsidRDefault="00D20797" w:rsidP="00D207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FCB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D20797" w:rsidRPr="00D20797" w:rsidRDefault="00D2079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20797" w:rsidRPr="00D20797" w:rsidSect="008F43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61" w:rsidRDefault="00CB4C61" w:rsidP="00933280">
      <w:pPr>
        <w:spacing w:after="0" w:line="240" w:lineRule="auto"/>
      </w:pPr>
      <w:r>
        <w:separator/>
      </w:r>
    </w:p>
  </w:endnote>
  <w:endnote w:type="continuationSeparator" w:id="1">
    <w:p w:rsidR="00CB4C61" w:rsidRDefault="00CB4C61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506320"/>
      <w:docPartObj>
        <w:docPartGallery w:val="Page Numbers (Bottom of Page)"/>
        <w:docPartUnique/>
      </w:docPartObj>
    </w:sdtPr>
    <w:sdtContent>
      <w:p w:rsidR="00CB4C61" w:rsidRDefault="00CB4C61">
        <w:pPr>
          <w:pStyle w:val="a8"/>
          <w:jc w:val="center"/>
        </w:pPr>
        <w:fldSimple w:instr="PAGE   \* MERGEFORMAT">
          <w:r w:rsidR="00CA0AE5">
            <w:rPr>
              <w:noProof/>
            </w:rPr>
            <w:t>3</w:t>
          </w:r>
        </w:fldSimple>
      </w:p>
    </w:sdtContent>
  </w:sdt>
  <w:p w:rsidR="00CB4C61" w:rsidRDefault="00CB4C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61" w:rsidRDefault="00CB4C61" w:rsidP="00933280">
      <w:pPr>
        <w:spacing w:after="0" w:line="240" w:lineRule="auto"/>
      </w:pPr>
      <w:r>
        <w:separator/>
      </w:r>
    </w:p>
  </w:footnote>
  <w:footnote w:type="continuationSeparator" w:id="1">
    <w:p w:rsidR="00CB4C61" w:rsidRDefault="00CB4C61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301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3600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39F2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07039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0B9D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3BA4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3659"/>
    <w:rsid w:val="009657A9"/>
    <w:rsid w:val="009660AE"/>
    <w:rsid w:val="00970AAF"/>
    <w:rsid w:val="009718F1"/>
    <w:rsid w:val="00971A3D"/>
    <w:rsid w:val="00972CD5"/>
    <w:rsid w:val="00973447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16CC4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0AE5"/>
    <w:rsid w:val="00CA1003"/>
    <w:rsid w:val="00CA2EF6"/>
    <w:rsid w:val="00CA7A27"/>
    <w:rsid w:val="00CA7C1E"/>
    <w:rsid w:val="00CB0089"/>
    <w:rsid w:val="00CB1A82"/>
    <w:rsid w:val="00CB4C61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0797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E2FFC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character" w:customStyle="1" w:styleId="3">
    <w:name w:val="Основной текст (3)_"/>
    <w:basedOn w:val="a0"/>
    <w:link w:val="30"/>
    <w:uiPriority w:val="99"/>
    <w:locked/>
    <w:rsid w:val="00C16C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6CC4"/>
    <w:pPr>
      <w:widowControl w:val="0"/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Желанова Т.Б.</dc:creator>
  <cp:lastModifiedBy>Admin</cp:lastModifiedBy>
  <cp:revision>6</cp:revision>
  <cp:lastPrinted>2017-12-07T10:36:00Z</cp:lastPrinted>
  <dcterms:created xsi:type="dcterms:W3CDTF">2019-12-19T12:31:00Z</dcterms:created>
  <dcterms:modified xsi:type="dcterms:W3CDTF">2019-12-23T13:59:00Z</dcterms:modified>
</cp:coreProperties>
</file>